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6305" w14:textId="77777777" w:rsidR="00C95C79" w:rsidRPr="00EC02D2" w:rsidRDefault="00C95C79" w:rsidP="00EC02D2">
      <w:pPr>
        <w:jc w:val="center"/>
        <w:rPr>
          <w:b/>
          <w:bCs/>
          <w:sz w:val="32"/>
          <w:szCs w:val="32"/>
        </w:rPr>
      </w:pPr>
      <w:r w:rsidRPr="00EC02D2">
        <w:rPr>
          <w:b/>
          <w:bCs/>
          <w:sz w:val="32"/>
          <w:szCs w:val="32"/>
        </w:rPr>
        <w:t>Lawn Care Mississauga: Expert Seasonal Maintenance Tips for Healthy Lawns</w:t>
      </w:r>
    </w:p>
    <w:p w14:paraId="79AA7262" w14:textId="77777777" w:rsidR="00C95C79" w:rsidRDefault="00C95C79" w:rsidP="00C95C79">
      <w:pPr>
        <w:rPr>
          <w:b/>
          <w:bCs/>
        </w:rPr>
      </w:pPr>
      <w:r w:rsidRPr="00C95C79">
        <w:t>You want a healthy, attractive lawn in Mississauga that stands up to changing seasons and local pests without wasting time or money. </w:t>
      </w:r>
      <w:r w:rsidRPr="00C95C79">
        <w:rPr>
          <w:b/>
          <w:bCs/>
        </w:rPr>
        <w:t>Get a local, scheduled program that combines proper mowing, targeted fertilization, aeration, overseeding, and seasonal weed control to keep your yard consistently green and resilient.</w:t>
      </w:r>
    </w:p>
    <w:p w14:paraId="76D43EFC" w14:textId="44730DE2" w:rsidR="00EC02D2" w:rsidRPr="00C95C79" w:rsidRDefault="00EC02D2" w:rsidP="00C95C79">
      <w:r>
        <w:rPr>
          <w:noProof/>
        </w:rPr>
        <w:drawing>
          <wp:inline distT="0" distB="0" distL="0" distR="0" wp14:anchorId="0CE85D63" wp14:editId="1C2DE725">
            <wp:extent cx="5731510" cy="3601720"/>
            <wp:effectExtent l="0" t="0" r="2540" b="0"/>
            <wp:docPr id="895330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30976" name="Picture 895330976"/>
                    <pic:cNvPicPr/>
                  </pic:nvPicPr>
                  <pic:blipFill>
                    <a:blip r:embed="rId4">
                      <a:extLst>
                        <a:ext uri="{28A0092B-C50C-407E-A947-70E740481C1C}">
                          <a14:useLocalDpi xmlns:a14="http://schemas.microsoft.com/office/drawing/2010/main" val="0"/>
                        </a:ext>
                      </a:extLst>
                    </a:blip>
                    <a:stretch>
                      <a:fillRect/>
                    </a:stretch>
                  </pic:blipFill>
                  <pic:spPr>
                    <a:xfrm>
                      <a:off x="0" y="0"/>
                      <a:ext cx="5731510" cy="3601720"/>
                    </a:xfrm>
                    <a:prstGeom prst="rect">
                      <a:avLst/>
                    </a:prstGeom>
                  </pic:spPr>
                </pic:pic>
              </a:graphicData>
            </a:graphic>
          </wp:inline>
        </w:drawing>
      </w:r>
    </w:p>
    <w:p w14:paraId="1AF302F4" w14:textId="77777777" w:rsidR="00C95C79" w:rsidRPr="00C95C79" w:rsidRDefault="00C95C79" w:rsidP="00C95C79">
      <w:r w:rsidRPr="00C95C79">
        <w:t>This article walks through the services available in Mississauga and gives practical tips you can apply immediately, from choosing the right service package to timing aeration and overseeding for best results. Use these recommendations to make informed choices and keep your lawn looking its best year-round.</w:t>
      </w:r>
    </w:p>
    <w:p w14:paraId="77C50D19" w14:textId="77777777" w:rsidR="00C95C79" w:rsidRPr="00C95C79" w:rsidRDefault="00C95C79" w:rsidP="00C95C79">
      <w:pPr>
        <w:rPr>
          <w:b/>
          <w:bCs/>
        </w:rPr>
      </w:pPr>
      <w:r w:rsidRPr="00C95C79">
        <w:rPr>
          <w:b/>
          <w:bCs/>
        </w:rPr>
        <w:t>Comprehensive Lawn Care Services in Mississauga</w:t>
      </w:r>
    </w:p>
    <w:p w14:paraId="08337BAA" w14:textId="06C55127" w:rsidR="001056B0" w:rsidRDefault="001056B0" w:rsidP="00C95C79">
      <w:r w:rsidRPr="001056B0">
        <w:t xml:space="preserve">Expect targeted, practical services that address mowing, soil health, pest control, irrigation, and seasonal timing. With </w:t>
      </w:r>
      <w:hyperlink r:id="rId5" w:history="1">
        <w:r w:rsidRPr="001056B0">
          <w:rPr>
            <w:rStyle w:val="Hyperlink"/>
            <w:b/>
            <w:bCs/>
          </w:rPr>
          <w:t>l</w:t>
        </w:r>
        <w:r w:rsidRPr="001056B0">
          <w:rPr>
            <w:rStyle w:val="Hyperlink"/>
            <w:b/>
            <w:bCs/>
          </w:rPr>
          <w:t xml:space="preserve">awn </w:t>
        </w:r>
        <w:r w:rsidRPr="001056B0">
          <w:rPr>
            <w:rStyle w:val="Hyperlink"/>
            <w:b/>
            <w:bCs/>
          </w:rPr>
          <w:t>c</w:t>
        </w:r>
        <w:r w:rsidRPr="001056B0">
          <w:rPr>
            <w:rStyle w:val="Hyperlink"/>
            <w:b/>
            <w:bCs/>
          </w:rPr>
          <w:t>are Mississauga</w:t>
        </w:r>
      </w:hyperlink>
      <w:r w:rsidRPr="001056B0">
        <w:t>, you’ll find options for weekly maintenance, commercial scheduling, and science-based seasonal treatments tailored to Mississauga’s climate and soil conditions.</w:t>
      </w:r>
    </w:p>
    <w:p w14:paraId="2480F2B7" w14:textId="7A898154" w:rsidR="00C95C79" w:rsidRPr="00C95C79" w:rsidRDefault="00C95C79" w:rsidP="00C95C79">
      <w:pPr>
        <w:rPr>
          <w:b/>
          <w:bCs/>
        </w:rPr>
      </w:pPr>
      <w:r w:rsidRPr="00C95C79">
        <w:rPr>
          <w:b/>
          <w:bCs/>
        </w:rPr>
        <w:t>Residential Lawn Maintenance</w:t>
      </w:r>
    </w:p>
    <w:p w14:paraId="01EC0A7C" w14:textId="77777777" w:rsidR="00C95C79" w:rsidRPr="00C95C79" w:rsidRDefault="00C95C79" w:rsidP="00C95C79">
      <w:r w:rsidRPr="00C95C79">
        <w:t>You get regular mowing with cutting heights adjusted for prairie bluegrass, perennial rye, or fescue blends common in Mississauga. Technicians set mower height, edge sidewalks and driveways, and remove clippings when requested to reduce thatch buildup.</w:t>
      </w:r>
    </w:p>
    <w:p w14:paraId="575AECC5" w14:textId="77777777" w:rsidR="00C95C79" w:rsidRPr="00C95C79" w:rsidRDefault="00C95C79" w:rsidP="00C95C79">
      <w:r w:rsidRPr="00C95C79">
        <w:lastRenderedPageBreak/>
        <w:t>Core services include fertilization plans based on soil tests, weed control using spot treatments, and aeration to relieve compaction in high-traffic yards. Overseeding after aeration helps repair thin areas and improve drought resistance.</w:t>
      </w:r>
      <w:r w:rsidRPr="00C95C79">
        <w:br/>
        <w:t>Optional extras often offered: native plant bed care, shrub pruning, and tick/flea perimeter treatments for families with pets.</w:t>
      </w:r>
    </w:p>
    <w:p w14:paraId="563A2479" w14:textId="77777777" w:rsidR="00C95C79" w:rsidRPr="00C95C79" w:rsidRDefault="00C95C79" w:rsidP="00C95C79">
      <w:r w:rsidRPr="00C95C79">
        <w:t>Service frequency typically runs weekly or biweekly during the growing season, shifting to monthly inspections in shoulder seasons. You should confirm written estimates, frequency, and any guarantees before signing up.</w:t>
      </w:r>
    </w:p>
    <w:p w14:paraId="0F961DD0" w14:textId="77777777" w:rsidR="00C95C79" w:rsidRPr="00C95C79" w:rsidRDefault="00C95C79" w:rsidP="00C95C79">
      <w:pPr>
        <w:rPr>
          <w:b/>
          <w:bCs/>
        </w:rPr>
      </w:pPr>
      <w:r w:rsidRPr="00C95C79">
        <w:rPr>
          <w:b/>
          <w:bCs/>
        </w:rPr>
        <w:t>Commercial Lawn Solutions</w:t>
      </w:r>
    </w:p>
    <w:p w14:paraId="0D025E9A" w14:textId="77777777" w:rsidR="00C95C79" w:rsidRPr="00C95C79" w:rsidRDefault="00C95C79" w:rsidP="00C95C79">
      <w:r w:rsidRPr="00C95C79">
        <w:t>You’ll receive scheduled programs that prioritize curb appeal, safety, and consistent budgets for plazas, corporate campuses, and strata properties. Crews use route-based scheduling to ensure lawns are cut on set weekdays and lawn debris is cleared promptly.</w:t>
      </w:r>
    </w:p>
    <w:p w14:paraId="2EF3E99A" w14:textId="68E89969" w:rsidR="00C95C79" w:rsidRPr="00C95C79" w:rsidRDefault="00C95C79" w:rsidP="00C95C79">
      <w:r w:rsidRPr="00C95C79">
        <w:t xml:space="preserve">Contract packages often bundle fertilization, </w:t>
      </w:r>
      <w:hyperlink r:id="rId6" w:history="1">
        <w:r w:rsidRPr="001056B0">
          <w:rPr>
            <w:rStyle w:val="Hyperlink"/>
            <w:b/>
            <w:bCs/>
          </w:rPr>
          <w:t>weed control</w:t>
        </w:r>
      </w:hyperlink>
      <w:r w:rsidRPr="00C95C79">
        <w:t xml:space="preserve"> across large turf areas, integrated pest management for turf-damaging insects, and irrigation system checks. For high-visibility sites, services add line-trimming, bed mulching, and seasonal flower rotations.</w:t>
      </w:r>
      <w:r w:rsidRPr="00C95C79">
        <w:br/>
        <w:t>Providers usually include documentation: service logs, treatment labels, and municipal pesticide records when required.</w:t>
      </w:r>
    </w:p>
    <w:p w14:paraId="5E558080" w14:textId="77777777" w:rsidR="00C95C79" w:rsidRPr="00C95C79" w:rsidRDefault="00C95C79" w:rsidP="00C95C79">
      <w:r w:rsidRPr="00C95C79">
        <w:t>Ask for references, proof of commercial insurance, and a maintenance SLA that specifies response times for storm cleanup or emergency repairs.</w:t>
      </w:r>
    </w:p>
    <w:p w14:paraId="112F9A40" w14:textId="77777777" w:rsidR="00C95C79" w:rsidRPr="00C95C79" w:rsidRDefault="00C95C79" w:rsidP="00C95C79">
      <w:pPr>
        <w:rPr>
          <w:b/>
          <w:bCs/>
        </w:rPr>
      </w:pPr>
      <w:r w:rsidRPr="00C95C79">
        <w:rPr>
          <w:b/>
          <w:bCs/>
        </w:rPr>
        <w:t>Seasonal Lawn Treatments</w:t>
      </w:r>
    </w:p>
    <w:p w14:paraId="6A3D445E" w14:textId="77777777" w:rsidR="00C95C79" w:rsidRPr="00C95C79" w:rsidRDefault="00C95C79" w:rsidP="00C95C79">
      <w:r w:rsidRPr="00C95C79">
        <w:t xml:space="preserve">You get programs timed to Mississauga’s seasons: spring pre-emergent weed control, late-spring fertilization, summer insect scouting, and fall core aeration with overseeding. Timing </w:t>
      </w:r>
      <w:proofErr w:type="gramStart"/>
      <w:r w:rsidRPr="00C95C79">
        <w:t>matters;</w:t>
      </w:r>
      <w:proofErr w:type="gramEnd"/>
      <w:r w:rsidRPr="00C95C79">
        <w:t xml:space="preserve"> pre-emergent herbicides applied too late won’t prevent crabgrass germination.</w:t>
      </w:r>
    </w:p>
    <w:p w14:paraId="4B74B00D" w14:textId="77777777" w:rsidR="00C95C79" w:rsidRPr="00C95C79" w:rsidRDefault="00C95C79" w:rsidP="00C95C79">
      <w:r w:rsidRPr="00C95C79">
        <w:t xml:space="preserve">Soil testing early in spring guides nutrient-specific fertilization and lime applications to correct </w:t>
      </w:r>
      <w:proofErr w:type="spellStart"/>
      <w:r w:rsidRPr="00C95C79">
        <w:t>pH.</w:t>
      </w:r>
      <w:proofErr w:type="spellEnd"/>
      <w:r w:rsidRPr="00C95C79">
        <w:t xml:space="preserve"> Aeration in September–October improves root development before winter. Fall fertilizer formulations focus on potassium to increase cold tolerance.</w:t>
      </w:r>
      <w:r w:rsidRPr="00C95C79">
        <w:br/>
        <w:t>Winter preparations include clearing leaves, winterizing irrigation lines, and mapping snow and ice management zones if bundled with property maintenance.</w:t>
      </w:r>
    </w:p>
    <w:p w14:paraId="5692BDC2" w14:textId="77777777" w:rsidR="00C95C79" w:rsidRPr="00C95C79" w:rsidRDefault="00C95C79" w:rsidP="00C95C79">
      <w:r w:rsidRPr="00C95C79">
        <w:t>Providers should provide a written seasonal schedule and product lists so you know when treatments occur and what active ingredients will be used.</w:t>
      </w:r>
    </w:p>
    <w:p w14:paraId="5686AFEA" w14:textId="77777777" w:rsidR="00C95C79" w:rsidRPr="00C95C79" w:rsidRDefault="00C95C79" w:rsidP="00C95C79">
      <w:pPr>
        <w:rPr>
          <w:b/>
          <w:bCs/>
        </w:rPr>
      </w:pPr>
      <w:r w:rsidRPr="00C95C79">
        <w:rPr>
          <w:b/>
          <w:bCs/>
        </w:rPr>
        <w:t>Tips for Achieving Healthy Lawns in Mississauga</w:t>
      </w:r>
    </w:p>
    <w:p w14:paraId="08178831" w14:textId="77777777" w:rsidR="00C95C79" w:rsidRPr="00C95C79" w:rsidRDefault="00C95C79" w:rsidP="00C95C79">
      <w:r w:rsidRPr="00C95C79">
        <w:t xml:space="preserve">Focus on cutting height, watering depth and timing, and feeding the soil with the right nutrients and amendments for Mississauga’s clay-loam soils and seasonal climate. Small, regular adjustments to mowing, irrigation, and fertilization produce measurable improvements in density, </w:t>
      </w:r>
      <w:proofErr w:type="spellStart"/>
      <w:r w:rsidRPr="00C95C79">
        <w:t>color</w:t>
      </w:r>
      <w:proofErr w:type="spellEnd"/>
      <w:r w:rsidRPr="00C95C79">
        <w:t>, and disease resistance.</w:t>
      </w:r>
    </w:p>
    <w:p w14:paraId="09D06DA9" w14:textId="77777777" w:rsidR="00C95C79" w:rsidRPr="00C95C79" w:rsidRDefault="00C95C79" w:rsidP="00C95C79">
      <w:pPr>
        <w:rPr>
          <w:b/>
          <w:bCs/>
        </w:rPr>
      </w:pPr>
      <w:r w:rsidRPr="00C95C79">
        <w:rPr>
          <w:b/>
          <w:bCs/>
        </w:rPr>
        <w:lastRenderedPageBreak/>
        <w:t>Proper Mowing Techniques</w:t>
      </w:r>
    </w:p>
    <w:p w14:paraId="1C0BA62B" w14:textId="77777777" w:rsidR="00C95C79" w:rsidRPr="00C95C79" w:rsidRDefault="00C95C79" w:rsidP="00C95C79">
      <w:r w:rsidRPr="00C95C79">
        <w:t>Cut at 2.5–3.5 inches for cool-season grasses common in Mississauga (tall fescue, Kentucky bluegrass, perennial ryegrass). Taller grass shades soil, reduces weed seed germination, and encourages deeper roots.</w:t>
      </w:r>
    </w:p>
    <w:p w14:paraId="05F274D3" w14:textId="77777777" w:rsidR="00C95C79" w:rsidRPr="00C95C79" w:rsidRDefault="00C95C79" w:rsidP="00C95C79">
      <w:r w:rsidRPr="00C95C79">
        <w:t xml:space="preserve">Follow the one-third rule: never remove more than one-third of blade length at once. Mow frequently in spring and early fall when growth is </w:t>
      </w:r>
      <w:proofErr w:type="gramStart"/>
      <w:r w:rsidRPr="00C95C79">
        <w:t>fastest, and</w:t>
      </w:r>
      <w:proofErr w:type="gramEnd"/>
      <w:r w:rsidRPr="00C95C79">
        <w:t xml:space="preserve"> reduce frequency in summer heat to avoid stress.</w:t>
      </w:r>
    </w:p>
    <w:p w14:paraId="417874C8" w14:textId="77777777" w:rsidR="00C95C79" w:rsidRPr="00C95C79" w:rsidRDefault="00C95C79" w:rsidP="00C95C79">
      <w:r w:rsidRPr="00C95C79">
        <w:t>Keep mower blades sharp to make clean cuts; dull blades tear grass and increase disease risk. Alternate mowing patterns weekly to prevent soil compaction and grain that leans in one direction.</w:t>
      </w:r>
    </w:p>
    <w:p w14:paraId="4524E3FD" w14:textId="77777777" w:rsidR="00C95C79" w:rsidRPr="00C95C79" w:rsidRDefault="00C95C79" w:rsidP="00C95C79">
      <w:r w:rsidRPr="00C95C79">
        <w:t>Bag clippings only if disease or heavy thatch is present. Otherwise use mulching blades to return nutrients—clippings decompose quickly and supply about 25–30% of seasonal nitrogen needs.</w:t>
      </w:r>
    </w:p>
    <w:p w14:paraId="334B37C1" w14:textId="77777777" w:rsidR="00C95C79" w:rsidRPr="00C95C79" w:rsidRDefault="00C95C79" w:rsidP="00C95C79">
      <w:pPr>
        <w:rPr>
          <w:b/>
          <w:bCs/>
        </w:rPr>
      </w:pPr>
      <w:r w:rsidRPr="00C95C79">
        <w:rPr>
          <w:b/>
          <w:bCs/>
        </w:rPr>
        <w:t>Efficient Watering Practices</w:t>
      </w:r>
    </w:p>
    <w:p w14:paraId="67A6AE98" w14:textId="77777777" w:rsidR="00C95C79" w:rsidRPr="00C95C79" w:rsidRDefault="00C95C79" w:rsidP="00C95C79">
      <w:r w:rsidRPr="00C95C79">
        <w:t>Water deeply and infrequently: aim for 1–1.25 inches of water per week including rainfall. Deep watering promotes root growth down to 4–6 inches, improving drought tolerance.</w:t>
      </w:r>
    </w:p>
    <w:p w14:paraId="0084E200" w14:textId="77777777" w:rsidR="00C95C79" w:rsidRPr="00C95C79" w:rsidRDefault="00C95C79" w:rsidP="00C95C79">
      <w:r w:rsidRPr="00C95C79">
        <w:t>Irrigate early morning between 4–8 AM to reduce evaporation and fungal risk. Avoid evening watering that leaves foliage wet overnight.</w:t>
      </w:r>
    </w:p>
    <w:p w14:paraId="04DED93E" w14:textId="77777777" w:rsidR="00C95C79" w:rsidRPr="00C95C79" w:rsidRDefault="00C95C79" w:rsidP="00C95C79">
      <w:r w:rsidRPr="00C95C79">
        <w:t>Use a rain gauge or a soil probe to check moisture at 2–4 inches deep. If soil feels cool and moist at that depth, delay irrigation. Adjust frequency in summer, during heatwaves, and after heavy rainfall.</w:t>
      </w:r>
    </w:p>
    <w:p w14:paraId="7440DEB0" w14:textId="77777777" w:rsidR="00C95C79" w:rsidRPr="00C95C79" w:rsidRDefault="00C95C79" w:rsidP="00C95C79">
      <w:r w:rsidRPr="00C95C79">
        <w:t>Consider smart controllers or soil moisture sensors for automatic systems to prevent overwatering. For spot-watering, apply water slowly to avoid runoff on sloped areas.</w:t>
      </w:r>
    </w:p>
    <w:p w14:paraId="77ABEFFE" w14:textId="77777777" w:rsidR="00C95C79" w:rsidRPr="00C95C79" w:rsidRDefault="00C95C79" w:rsidP="00C95C79">
      <w:pPr>
        <w:rPr>
          <w:b/>
          <w:bCs/>
        </w:rPr>
      </w:pPr>
      <w:r w:rsidRPr="00C95C79">
        <w:rPr>
          <w:b/>
          <w:bCs/>
        </w:rPr>
        <w:t>Soil and Fertilization Strategies</w:t>
      </w:r>
    </w:p>
    <w:p w14:paraId="1A22CD00" w14:textId="77777777" w:rsidR="00C95C79" w:rsidRPr="00C95C79" w:rsidRDefault="00C95C79" w:rsidP="00C95C79">
      <w:r w:rsidRPr="00C95C79">
        <w:t xml:space="preserve">Test your soil every 2–3 years with a lab or extension service to measure pH, phosphorus, potassium, and organic matter. Mississauga lawns often benefit from neutral to slightly acidic pH (6.0–7.0); lime or </w:t>
      </w:r>
      <w:proofErr w:type="spellStart"/>
      <w:r w:rsidRPr="00C95C79">
        <w:t>sulfur</w:t>
      </w:r>
      <w:proofErr w:type="spellEnd"/>
      <w:r w:rsidRPr="00C95C79">
        <w:t xml:space="preserve"> should be applied only when tests indicate a need.</w:t>
      </w:r>
    </w:p>
    <w:p w14:paraId="441F37DD" w14:textId="77777777" w:rsidR="00C95C79" w:rsidRPr="00C95C79" w:rsidRDefault="00C95C79" w:rsidP="00C95C79">
      <w:r w:rsidRPr="00C95C79">
        <w:t xml:space="preserve">Use a slow-release, nitrogen-focused fertilizer in early spring and again in early fall. Apply 1–1.5 lb of actual nitrogen per 1,000 </w:t>
      </w:r>
      <w:proofErr w:type="spellStart"/>
      <w:r w:rsidRPr="00C95C79">
        <w:t>sq</w:t>
      </w:r>
      <w:proofErr w:type="spellEnd"/>
      <w:r w:rsidRPr="00C95C79">
        <w:t xml:space="preserve"> ft per application, adjusting for previous applications and soil test results.</w:t>
      </w:r>
    </w:p>
    <w:p w14:paraId="7CAF0255" w14:textId="77777777" w:rsidR="00C95C79" w:rsidRPr="00C95C79" w:rsidRDefault="00C95C79" w:rsidP="00C95C79">
      <w:r w:rsidRPr="00C95C79">
        <w:t>Incorporate core aeration in fall or spring on compacted clay areas to improve air, water, and nutrient movement. Overseed thin patches after aeration with a compatible seed mix suited for partial shade or sun.</w:t>
      </w:r>
    </w:p>
    <w:p w14:paraId="60F96A0B" w14:textId="77777777" w:rsidR="00C95C79" w:rsidRPr="00C95C79" w:rsidRDefault="00C95C79" w:rsidP="00C95C79">
      <w:r w:rsidRPr="00C95C79">
        <w:lastRenderedPageBreak/>
        <w:t xml:space="preserve">Add compost topdressing (1/8–1/4 inch) to boost organic matter and microbial activity without burying crowns. Avoid </w:t>
      </w:r>
      <w:proofErr w:type="gramStart"/>
      <w:r w:rsidRPr="00C95C79">
        <w:t>high-nitrogen</w:t>
      </w:r>
      <w:proofErr w:type="gramEnd"/>
      <w:r w:rsidRPr="00C95C79">
        <w:t xml:space="preserve"> “quick green” products in late summer that can increase disease and reduce winter hardiness.</w:t>
      </w:r>
    </w:p>
    <w:p w14:paraId="6664AF3F" w14:textId="77777777" w:rsidR="00C95C79" w:rsidRDefault="00C95C79"/>
    <w:sectPr w:rsidR="00C95C79" w:rsidSect="00EC02D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79"/>
    <w:rsid w:val="001056B0"/>
    <w:rsid w:val="00722B43"/>
    <w:rsid w:val="00945A14"/>
    <w:rsid w:val="00C95C79"/>
    <w:rsid w:val="00EC02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8178"/>
  <w15:chartTrackingRefBased/>
  <w15:docId w15:val="{C0916D2E-C343-4EE0-8220-F711F4CC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C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C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C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C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C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C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C79"/>
    <w:rPr>
      <w:rFonts w:eastAsiaTheme="majorEastAsia" w:cstheme="majorBidi"/>
      <w:color w:val="272727" w:themeColor="text1" w:themeTint="D8"/>
    </w:rPr>
  </w:style>
  <w:style w:type="paragraph" w:styleId="Title">
    <w:name w:val="Title"/>
    <w:basedOn w:val="Normal"/>
    <w:next w:val="Normal"/>
    <w:link w:val="TitleChar"/>
    <w:uiPriority w:val="10"/>
    <w:qFormat/>
    <w:rsid w:val="00C9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C79"/>
    <w:pPr>
      <w:spacing w:before="160"/>
      <w:jc w:val="center"/>
    </w:pPr>
    <w:rPr>
      <w:i/>
      <w:iCs/>
      <w:color w:val="404040" w:themeColor="text1" w:themeTint="BF"/>
    </w:rPr>
  </w:style>
  <w:style w:type="character" w:customStyle="1" w:styleId="QuoteChar">
    <w:name w:val="Quote Char"/>
    <w:basedOn w:val="DefaultParagraphFont"/>
    <w:link w:val="Quote"/>
    <w:uiPriority w:val="29"/>
    <w:rsid w:val="00C95C79"/>
    <w:rPr>
      <w:i/>
      <w:iCs/>
      <w:color w:val="404040" w:themeColor="text1" w:themeTint="BF"/>
    </w:rPr>
  </w:style>
  <w:style w:type="paragraph" w:styleId="ListParagraph">
    <w:name w:val="List Paragraph"/>
    <w:basedOn w:val="Normal"/>
    <w:uiPriority w:val="34"/>
    <w:qFormat/>
    <w:rsid w:val="00C95C79"/>
    <w:pPr>
      <w:ind w:left="720"/>
      <w:contextualSpacing/>
    </w:pPr>
  </w:style>
  <w:style w:type="character" w:styleId="IntenseEmphasis">
    <w:name w:val="Intense Emphasis"/>
    <w:basedOn w:val="DefaultParagraphFont"/>
    <w:uiPriority w:val="21"/>
    <w:qFormat/>
    <w:rsid w:val="00C95C79"/>
    <w:rPr>
      <w:i/>
      <w:iCs/>
      <w:color w:val="2F5496" w:themeColor="accent1" w:themeShade="BF"/>
    </w:rPr>
  </w:style>
  <w:style w:type="paragraph" w:styleId="IntenseQuote">
    <w:name w:val="Intense Quote"/>
    <w:basedOn w:val="Normal"/>
    <w:next w:val="Normal"/>
    <w:link w:val="IntenseQuoteChar"/>
    <w:uiPriority w:val="30"/>
    <w:qFormat/>
    <w:rsid w:val="00C95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C79"/>
    <w:rPr>
      <w:i/>
      <w:iCs/>
      <w:color w:val="2F5496" w:themeColor="accent1" w:themeShade="BF"/>
    </w:rPr>
  </w:style>
  <w:style w:type="character" w:styleId="IntenseReference">
    <w:name w:val="Intense Reference"/>
    <w:basedOn w:val="DefaultParagraphFont"/>
    <w:uiPriority w:val="32"/>
    <w:qFormat/>
    <w:rsid w:val="00C95C79"/>
    <w:rPr>
      <w:b/>
      <w:bCs/>
      <w:smallCaps/>
      <w:color w:val="2F5496" w:themeColor="accent1" w:themeShade="BF"/>
      <w:spacing w:val="5"/>
    </w:rPr>
  </w:style>
  <w:style w:type="character" w:styleId="Hyperlink">
    <w:name w:val="Hyperlink"/>
    <w:basedOn w:val="DefaultParagraphFont"/>
    <w:uiPriority w:val="99"/>
    <w:unhideWhenUsed/>
    <w:rsid w:val="001056B0"/>
    <w:rPr>
      <w:color w:val="0563C1" w:themeColor="hyperlink"/>
      <w:u w:val="single"/>
    </w:rPr>
  </w:style>
  <w:style w:type="character" w:styleId="UnresolvedMention">
    <w:name w:val="Unresolved Mention"/>
    <w:basedOn w:val="DefaultParagraphFont"/>
    <w:uiPriority w:val="99"/>
    <w:semiHidden/>
    <w:unhideWhenUsed/>
    <w:rsid w:val="00105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R6vYTemeQ9Xx2NuR8" TargetMode="External"/><Relationship Id="rId5" Type="http://schemas.openxmlformats.org/officeDocument/2006/relationships/hyperlink" Target="https://dependablelawn.ca/lawn-care-mississaug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OliviaJames</dc:creator>
  <cp:keywords/>
  <dc:description/>
  <cp:lastModifiedBy>USER</cp:lastModifiedBy>
  <cp:revision>2</cp:revision>
  <dcterms:created xsi:type="dcterms:W3CDTF">2026-02-16T14:29:00Z</dcterms:created>
  <dcterms:modified xsi:type="dcterms:W3CDTF">2026-02-16T14:29:00Z</dcterms:modified>
</cp:coreProperties>
</file>