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A8710" w14:textId="59C1391F" w:rsidR="00A00072" w:rsidRDefault="00A00072" w:rsidP="00D66677">
      <w:pPr>
        <w:pStyle w:val="Heading1"/>
        <w:jc w:val="center"/>
      </w:pPr>
      <w:r>
        <w:t>Custom Outdoor Kitchens Langley: Designing a Functional Backyard Cooking Space</w:t>
      </w:r>
    </w:p>
    <w:p w14:paraId="6DEC4481" w14:textId="77777777" w:rsidR="00A00072" w:rsidRDefault="00A00072" w:rsidP="00510497">
      <w:pPr>
        <w:pStyle w:val="FirstParagraph"/>
        <w:jc w:val="both"/>
      </w:pPr>
      <w:r>
        <w:t>Outdoor living has become an important part of how many homeowners use their properties. A carefully designed cooking area can turn an ordinary patio into a comfortable place for preparing meals, entertaining friends, and enjoying time outdoors.</w:t>
      </w:r>
    </w:p>
    <w:p w14:paraId="1C0D04F2" w14:textId="1679CD2F" w:rsidR="00A00072" w:rsidRDefault="00A00072" w:rsidP="00510497">
      <w:pPr>
        <w:pStyle w:val="BodyText"/>
        <w:jc w:val="both"/>
      </w:pPr>
      <w:r>
        <w:t xml:space="preserve">Homeowners interested in </w:t>
      </w:r>
      <w:hyperlink r:id="rId5" w:history="1">
        <w:r w:rsidRPr="00510497">
          <w:rPr>
            <w:rStyle w:val="Hyperlink"/>
            <w:b/>
            <w:bCs/>
          </w:rPr>
          <w:t>custom outdoor kitchens Langley</w:t>
        </w:r>
      </w:hyperlink>
      <w:r>
        <w:t xml:space="preserve"> should focus on more than appearance. The most successful </w:t>
      </w:r>
      <w:hyperlink r:id="rId6" w:history="1">
        <w:r w:rsidRPr="00510497">
          <w:rPr>
            <w:rStyle w:val="Hyperlink"/>
            <w:b/>
            <w:bCs/>
          </w:rPr>
          <w:t>outdoor kitchens Langley</w:t>
        </w:r>
      </w:hyperlink>
      <w:r>
        <w:t xml:space="preserve"> combine practical layouts, durable materials, thoughtful seating, and easy movement.</w:t>
      </w:r>
    </w:p>
    <w:p w14:paraId="3A8389F6" w14:textId="77777777" w:rsidR="00A00072" w:rsidRDefault="00A00072" w:rsidP="00510497">
      <w:pPr>
        <w:pStyle w:val="Heading2"/>
        <w:jc w:val="both"/>
      </w:pPr>
      <w:bookmarkStart w:id="0" w:name="begin-with-your-cooking-style"/>
      <w:r>
        <w:t>Begin With Your Cooking Style</w:t>
      </w:r>
    </w:p>
    <w:p w14:paraId="6350783C" w14:textId="77777777" w:rsidR="00A00072" w:rsidRDefault="00A00072" w:rsidP="00510497">
      <w:pPr>
        <w:pStyle w:val="FirstParagraph"/>
        <w:jc w:val="both"/>
      </w:pPr>
      <w:r>
        <w:t>Every household uses outdoor space differently.</w:t>
      </w:r>
    </w:p>
    <w:p w14:paraId="212175C8" w14:textId="77777777" w:rsidR="00A00072" w:rsidRDefault="00A00072" w:rsidP="00510497">
      <w:pPr>
        <w:pStyle w:val="BodyText"/>
        <w:jc w:val="both"/>
      </w:pPr>
      <w:r>
        <w:t>Some homeowners enjoy preparing full meals outside. Others prefer quick weekend cooking or casual entertaining.</w:t>
      </w:r>
    </w:p>
    <w:p w14:paraId="1BB04749" w14:textId="77777777" w:rsidR="00A00072" w:rsidRDefault="00A00072" w:rsidP="00510497">
      <w:pPr>
        <w:pStyle w:val="BodyText"/>
        <w:jc w:val="both"/>
      </w:pPr>
      <w:r>
        <w:t xml:space="preserve">Before planning </w:t>
      </w:r>
      <w:r>
        <w:rPr>
          <w:b/>
          <w:bCs/>
        </w:rPr>
        <w:t>custom outdoor kitchens Langley</w:t>
      </w:r>
      <w:r>
        <w:t>, think about how often the kitchen will be used and what types of meals will normally be prepared.</w:t>
      </w:r>
    </w:p>
    <w:p w14:paraId="54AB75E3" w14:textId="77777777" w:rsidR="00A00072" w:rsidRDefault="00A00072" w:rsidP="00510497">
      <w:pPr>
        <w:pStyle w:val="Heading3"/>
        <w:jc w:val="both"/>
      </w:pPr>
      <w:bookmarkStart w:id="1" w:name="ask-lifestyle-questions"/>
      <w:r>
        <w:t>Ask Lifestyle Questions</w:t>
      </w:r>
    </w:p>
    <w:p w14:paraId="50D67269" w14:textId="77777777" w:rsidR="00A00072" w:rsidRDefault="00A00072" w:rsidP="00510497">
      <w:pPr>
        <w:pStyle w:val="FirstParagraph"/>
        <w:jc w:val="both"/>
      </w:pPr>
      <w:r>
        <w:t>Consider:</w:t>
      </w:r>
    </w:p>
    <w:p w14:paraId="4DF00407" w14:textId="77777777" w:rsidR="00A00072" w:rsidRDefault="00A00072" w:rsidP="00510497">
      <w:pPr>
        <w:pStyle w:val="Compact"/>
        <w:numPr>
          <w:ilvl w:val="0"/>
          <w:numId w:val="1"/>
        </w:numPr>
        <w:jc w:val="both"/>
      </w:pPr>
      <w:r>
        <w:t>How many people usually gather outdoors?</w:t>
      </w:r>
    </w:p>
    <w:p w14:paraId="0BD7713D" w14:textId="77777777" w:rsidR="00A00072" w:rsidRDefault="00A00072" w:rsidP="00510497">
      <w:pPr>
        <w:pStyle w:val="Compact"/>
        <w:numPr>
          <w:ilvl w:val="0"/>
          <w:numId w:val="1"/>
        </w:numPr>
        <w:jc w:val="both"/>
      </w:pPr>
      <w:r>
        <w:t>Will guests sit near the cooking area?</w:t>
      </w:r>
    </w:p>
    <w:p w14:paraId="631FEBD4" w14:textId="77777777" w:rsidR="00A00072" w:rsidRDefault="00A00072" w:rsidP="00510497">
      <w:pPr>
        <w:pStyle w:val="Compact"/>
        <w:numPr>
          <w:ilvl w:val="0"/>
          <w:numId w:val="1"/>
        </w:numPr>
        <w:jc w:val="both"/>
      </w:pPr>
      <w:r>
        <w:t>Is food preparation done indoors first?</w:t>
      </w:r>
    </w:p>
    <w:p w14:paraId="5AA70678" w14:textId="77777777" w:rsidR="00A00072" w:rsidRDefault="00A00072" w:rsidP="00510497">
      <w:pPr>
        <w:pStyle w:val="Compact"/>
        <w:numPr>
          <w:ilvl w:val="0"/>
          <w:numId w:val="1"/>
        </w:numPr>
        <w:jc w:val="both"/>
      </w:pPr>
      <w:r>
        <w:t>How much storage is needed?</w:t>
      </w:r>
    </w:p>
    <w:p w14:paraId="54B01D5B" w14:textId="77777777" w:rsidR="00A00072" w:rsidRDefault="00A00072" w:rsidP="00510497">
      <w:pPr>
        <w:pStyle w:val="Compact"/>
        <w:numPr>
          <w:ilvl w:val="0"/>
          <w:numId w:val="1"/>
        </w:numPr>
        <w:jc w:val="both"/>
      </w:pPr>
      <w:r>
        <w:t>Will the space be used during evenings?</w:t>
      </w:r>
    </w:p>
    <w:p w14:paraId="03631E41" w14:textId="77777777" w:rsidR="00A00072" w:rsidRDefault="00A00072" w:rsidP="00510497">
      <w:pPr>
        <w:pStyle w:val="FirstParagraph"/>
        <w:jc w:val="both"/>
      </w:pPr>
      <w:r>
        <w:t>The answers can guide layout decisions.</w:t>
      </w:r>
    </w:p>
    <w:p w14:paraId="0C8C5033" w14:textId="77777777" w:rsidR="00A00072" w:rsidRDefault="00A00072" w:rsidP="00510497">
      <w:pPr>
        <w:pStyle w:val="Heading2"/>
        <w:jc w:val="both"/>
      </w:pPr>
      <w:bookmarkStart w:id="2" w:name="create-practical-work-zones"/>
      <w:bookmarkEnd w:id="0"/>
      <w:bookmarkEnd w:id="1"/>
      <w:r>
        <w:t>Create Practical Work Zones</w:t>
      </w:r>
    </w:p>
    <w:p w14:paraId="7DED6AEC" w14:textId="77777777" w:rsidR="00A00072" w:rsidRDefault="00A00072" w:rsidP="00510497">
      <w:pPr>
        <w:pStyle w:val="FirstParagraph"/>
        <w:jc w:val="both"/>
      </w:pPr>
      <w:r>
        <w:t xml:space="preserve">Efficient </w:t>
      </w:r>
      <w:r>
        <w:rPr>
          <w:b/>
          <w:bCs/>
        </w:rPr>
        <w:t>outdoor kitchens Langley</w:t>
      </w:r>
      <w:r>
        <w:t xml:space="preserve"> often divide activities into several zones.</w:t>
      </w:r>
    </w:p>
    <w:p w14:paraId="182BDAFF" w14:textId="77777777" w:rsidR="00A00072" w:rsidRDefault="00A00072" w:rsidP="00510497">
      <w:pPr>
        <w:pStyle w:val="BodyText"/>
        <w:jc w:val="both"/>
      </w:pPr>
      <w:r>
        <w:t>A preparation zone provides workspace for ingredients. The cooking zone contains the main cooking area. Storage keeps tools and supplies nearby. A serving zone allows finished food to be placed away from active cooking.</w:t>
      </w:r>
    </w:p>
    <w:p w14:paraId="657D1478" w14:textId="77777777" w:rsidR="00A00072" w:rsidRDefault="00A00072" w:rsidP="00510497">
      <w:pPr>
        <w:pStyle w:val="BodyText"/>
        <w:jc w:val="both"/>
      </w:pPr>
      <w:r>
        <w:t>Separating these areas can reduce crowding.</w:t>
      </w:r>
    </w:p>
    <w:p w14:paraId="0A872367" w14:textId="77777777" w:rsidR="00A00072" w:rsidRDefault="00A00072" w:rsidP="00510497">
      <w:pPr>
        <w:pStyle w:val="Heading2"/>
        <w:jc w:val="both"/>
      </w:pPr>
      <w:bookmarkStart w:id="3" w:name="include-enough-counter-space"/>
      <w:bookmarkEnd w:id="2"/>
      <w:r>
        <w:t>Include Enough Counter Space</w:t>
      </w:r>
    </w:p>
    <w:p w14:paraId="7D65D7CB" w14:textId="77777777" w:rsidR="00A00072" w:rsidRDefault="00A00072" w:rsidP="00510497">
      <w:pPr>
        <w:pStyle w:val="FirstParagraph"/>
        <w:jc w:val="both"/>
      </w:pPr>
      <w:r>
        <w:t>Counter space is easy to underestimate.</w:t>
      </w:r>
    </w:p>
    <w:p w14:paraId="47147B7C" w14:textId="77777777" w:rsidR="00A00072" w:rsidRDefault="00A00072" w:rsidP="00510497">
      <w:pPr>
        <w:pStyle w:val="BodyText"/>
        <w:jc w:val="both"/>
      </w:pPr>
      <w:r>
        <w:t>Homeowners need room for cutting boards, dishes, ingredients, serving trays, and utensils.</w:t>
      </w:r>
    </w:p>
    <w:p w14:paraId="77D21DE2" w14:textId="77777777" w:rsidR="00A00072" w:rsidRDefault="00A00072" w:rsidP="00510497">
      <w:pPr>
        <w:pStyle w:val="BodyText"/>
        <w:jc w:val="both"/>
      </w:pPr>
      <w:r>
        <w:lastRenderedPageBreak/>
        <w:t>A visually attractive outdoor kitchen can quickly become frustrating if there is nowhere to prepare food comfortably.</w:t>
      </w:r>
    </w:p>
    <w:p w14:paraId="52D15F23" w14:textId="77777777" w:rsidR="00A00072" w:rsidRDefault="00A00072" w:rsidP="00510497">
      <w:pPr>
        <w:pStyle w:val="BodyText"/>
        <w:jc w:val="both"/>
      </w:pPr>
      <w:r>
        <w:t xml:space="preserve">For this reason, </w:t>
      </w:r>
      <w:r>
        <w:rPr>
          <w:b/>
          <w:bCs/>
        </w:rPr>
        <w:t>custom outdoor kitchens Langley</w:t>
      </w:r>
      <w:r>
        <w:t xml:space="preserve"> should include generous working surfaces wherever possible.</w:t>
      </w:r>
    </w:p>
    <w:p w14:paraId="453B9B41" w14:textId="77777777" w:rsidR="00A00072" w:rsidRDefault="00A00072" w:rsidP="00510497">
      <w:pPr>
        <w:pStyle w:val="Heading2"/>
        <w:jc w:val="both"/>
      </w:pPr>
      <w:bookmarkStart w:id="4" w:name="think-about-traffic-flow"/>
      <w:bookmarkEnd w:id="3"/>
      <w:proofErr w:type="gramStart"/>
      <w:r>
        <w:t>Think</w:t>
      </w:r>
      <w:proofErr w:type="gramEnd"/>
      <w:r>
        <w:t xml:space="preserve"> About Traffic Flow</w:t>
      </w:r>
    </w:p>
    <w:p w14:paraId="1ABFE8C7" w14:textId="77777777" w:rsidR="00A00072" w:rsidRDefault="00A00072" w:rsidP="00510497">
      <w:pPr>
        <w:pStyle w:val="FirstParagraph"/>
        <w:jc w:val="both"/>
      </w:pPr>
      <w:r>
        <w:t>Guests naturally gather around outdoor kitchens.</w:t>
      </w:r>
    </w:p>
    <w:p w14:paraId="4F51DDCE" w14:textId="77777777" w:rsidR="00A00072" w:rsidRDefault="00A00072" w:rsidP="00510497">
      <w:pPr>
        <w:pStyle w:val="BodyText"/>
        <w:jc w:val="both"/>
      </w:pPr>
      <w:r>
        <w:t>However, the cooking area should remain easy to access.</w:t>
      </w:r>
    </w:p>
    <w:p w14:paraId="12B6F491" w14:textId="77777777" w:rsidR="00A00072" w:rsidRDefault="00A00072" w:rsidP="00510497">
      <w:pPr>
        <w:pStyle w:val="Heading3"/>
        <w:jc w:val="both"/>
      </w:pPr>
      <w:bookmarkStart w:id="5" w:name="keep-walkways-open"/>
      <w:r>
        <w:t>Keep Walkways Open</w:t>
      </w:r>
    </w:p>
    <w:p w14:paraId="0FD11228" w14:textId="77777777" w:rsidR="00A00072" w:rsidRDefault="00A00072" w:rsidP="00510497">
      <w:pPr>
        <w:pStyle w:val="FirstParagraph"/>
        <w:jc w:val="both"/>
      </w:pPr>
      <w:r>
        <w:t>People moving between the house, seating area, and yard should not need to cross directly through the cook’s workspace.</w:t>
      </w:r>
    </w:p>
    <w:p w14:paraId="62B233D7" w14:textId="77777777" w:rsidR="00A00072" w:rsidRDefault="00A00072" w:rsidP="00510497">
      <w:pPr>
        <w:pStyle w:val="BodyText"/>
        <w:jc w:val="both"/>
      </w:pPr>
      <w:r>
        <w:t xml:space="preserve">Well-designed </w:t>
      </w:r>
      <w:r>
        <w:rPr>
          <w:b/>
          <w:bCs/>
        </w:rPr>
        <w:t>outdoor kitchens Langley</w:t>
      </w:r>
      <w:r>
        <w:t xml:space="preserve"> </w:t>
      </w:r>
      <w:proofErr w:type="gramStart"/>
      <w:r>
        <w:t>create</w:t>
      </w:r>
      <w:proofErr w:type="gramEnd"/>
      <w:r>
        <w:t xml:space="preserve"> a natural separation between food preparation and social activity.</w:t>
      </w:r>
    </w:p>
    <w:p w14:paraId="697B987E" w14:textId="77777777" w:rsidR="00A00072" w:rsidRDefault="00A00072" w:rsidP="00510497">
      <w:pPr>
        <w:pStyle w:val="BodyText"/>
        <w:jc w:val="both"/>
      </w:pPr>
      <w:r>
        <w:t>This makes the environment safer and more comfortable.</w:t>
      </w:r>
    </w:p>
    <w:p w14:paraId="45960E5D" w14:textId="77777777" w:rsidR="00A00072" w:rsidRDefault="00A00072" w:rsidP="00510497">
      <w:pPr>
        <w:pStyle w:val="Heading2"/>
        <w:jc w:val="both"/>
      </w:pPr>
      <w:bookmarkStart w:id="6" w:name="choose-the-location-carefully"/>
      <w:bookmarkEnd w:id="4"/>
      <w:bookmarkEnd w:id="5"/>
      <w:r>
        <w:t>Choose the Location Carefully</w:t>
      </w:r>
    </w:p>
    <w:p w14:paraId="28B1D18A" w14:textId="77777777" w:rsidR="00A00072" w:rsidRDefault="00A00072" w:rsidP="00510497">
      <w:pPr>
        <w:pStyle w:val="FirstParagraph"/>
        <w:jc w:val="both"/>
      </w:pPr>
      <w:r>
        <w:t>The outdoor kitchen should connect naturally with the rest of the property.</w:t>
      </w:r>
    </w:p>
    <w:p w14:paraId="48C0671C" w14:textId="77777777" w:rsidR="00A00072" w:rsidRDefault="00A00072" w:rsidP="00510497">
      <w:pPr>
        <w:pStyle w:val="BodyText"/>
        <w:jc w:val="both"/>
      </w:pPr>
      <w:r>
        <w:t>Locating it relatively close to the indoor kitchen can reduce unnecessary trips when carrying food or dishes.</w:t>
      </w:r>
    </w:p>
    <w:p w14:paraId="18407E0F" w14:textId="77777777" w:rsidR="00A00072" w:rsidRDefault="00A00072" w:rsidP="00510497">
      <w:pPr>
        <w:pStyle w:val="BodyText"/>
        <w:jc w:val="both"/>
      </w:pPr>
      <w:r>
        <w:t>However, sun exposure, wind direction, ventilation, and available space should also influence placement.</w:t>
      </w:r>
    </w:p>
    <w:p w14:paraId="7D30B39A" w14:textId="77777777" w:rsidR="00A00072" w:rsidRDefault="00A00072" w:rsidP="00510497">
      <w:pPr>
        <w:pStyle w:val="Heading3"/>
        <w:jc w:val="both"/>
      </w:pPr>
      <w:bookmarkStart w:id="7" w:name="observe-the-backyard-first"/>
      <w:r>
        <w:t>Observe the Backyard First</w:t>
      </w:r>
    </w:p>
    <w:p w14:paraId="506716F3" w14:textId="77777777" w:rsidR="00A00072" w:rsidRDefault="00A00072" w:rsidP="00510497">
      <w:pPr>
        <w:pStyle w:val="FirstParagraph"/>
        <w:jc w:val="both"/>
      </w:pPr>
      <w:r>
        <w:t>Before finalizing a design, spend time outside during different parts of the day.</w:t>
      </w:r>
    </w:p>
    <w:p w14:paraId="1DE859CC" w14:textId="77777777" w:rsidR="00A00072" w:rsidRDefault="00A00072" w:rsidP="00510497">
      <w:pPr>
        <w:pStyle w:val="BodyText"/>
        <w:jc w:val="both"/>
      </w:pPr>
      <w:r>
        <w:t>Notice where sunlight is strongest, which areas are shaded, and how wind normally moves through the yard.</w:t>
      </w:r>
    </w:p>
    <w:p w14:paraId="75C9A1B3" w14:textId="77777777" w:rsidR="00A00072" w:rsidRDefault="00A00072" w:rsidP="00510497">
      <w:pPr>
        <w:pStyle w:val="BodyText"/>
        <w:jc w:val="both"/>
      </w:pPr>
      <w:r>
        <w:t xml:space="preserve">These observations can improve the comfort of </w:t>
      </w:r>
      <w:r>
        <w:rPr>
          <w:b/>
          <w:bCs/>
        </w:rPr>
        <w:t>custom outdoor kitchens Langley</w:t>
      </w:r>
      <w:r>
        <w:t>.</w:t>
      </w:r>
    </w:p>
    <w:p w14:paraId="534D51E1" w14:textId="77777777" w:rsidR="00A00072" w:rsidRDefault="00A00072" w:rsidP="00510497">
      <w:pPr>
        <w:pStyle w:val="Heading2"/>
        <w:jc w:val="both"/>
      </w:pPr>
      <w:bookmarkStart w:id="8" w:name="design-for-outdoor-conditions"/>
      <w:bookmarkEnd w:id="6"/>
      <w:bookmarkEnd w:id="7"/>
      <w:r>
        <w:t>Design for Outdoor Conditions</w:t>
      </w:r>
    </w:p>
    <w:p w14:paraId="584AF656" w14:textId="77777777" w:rsidR="00A00072" w:rsidRDefault="00A00072" w:rsidP="00510497">
      <w:pPr>
        <w:pStyle w:val="FirstParagraph"/>
        <w:jc w:val="both"/>
      </w:pPr>
      <w:r>
        <w:t>Outdoor kitchens experience temperature changes, moisture, sunlight, and debris.</w:t>
      </w:r>
    </w:p>
    <w:p w14:paraId="4ED913AA" w14:textId="77777777" w:rsidR="00A00072" w:rsidRDefault="00A00072" w:rsidP="00510497">
      <w:pPr>
        <w:pStyle w:val="BodyText"/>
        <w:jc w:val="both"/>
      </w:pPr>
      <w:r>
        <w:t>Materials should therefore be selected with durability in mind.</w:t>
      </w:r>
    </w:p>
    <w:p w14:paraId="78D4331A" w14:textId="77777777" w:rsidR="00A00072" w:rsidRDefault="00A00072" w:rsidP="00510497">
      <w:pPr>
        <w:pStyle w:val="BodyText"/>
        <w:jc w:val="both"/>
      </w:pPr>
      <w:r>
        <w:t>Work surfaces, cabinetry, and surrounding structures should suit exterior use while fitting the appearance of the home and landscaping.</w:t>
      </w:r>
    </w:p>
    <w:p w14:paraId="7FB95E2F" w14:textId="77777777" w:rsidR="00A00072" w:rsidRDefault="00A00072" w:rsidP="00510497">
      <w:pPr>
        <w:pStyle w:val="Heading2"/>
        <w:jc w:val="both"/>
      </w:pPr>
      <w:bookmarkStart w:id="9" w:name="plan-seating-as-part-of-the-kitchen"/>
      <w:bookmarkEnd w:id="8"/>
      <w:r>
        <w:t>Plan Seating as Part of the Kitchen</w:t>
      </w:r>
    </w:p>
    <w:p w14:paraId="055F2717" w14:textId="77777777" w:rsidR="00A00072" w:rsidRDefault="00A00072" w:rsidP="00510497">
      <w:pPr>
        <w:pStyle w:val="FirstParagraph"/>
        <w:jc w:val="both"/>
      </w:pPr>
      <w:r>
        <w:t>Outdoor cooking is often a social activity.</w:t>
      </w:r>
    </w:p>
    <w:p w14:paraId="2E6B5421" w14:textId="77777777" w:rsidR="00A00072" w:rsidRDefault="00A00072" w:rsidP="00510497">
      <w:pPr>
        <w:pStyle w:val="BodyText"/>
        <w:jc w:val="both"/>
      </w:pPr>
      <w:r>
        <w:lastRenderedPageBreak/>
        <w:t>Seating should allow guests to talk with the cook without blocking movement.</w:t>
      </w:r>
    </w:p>
    <w:p w14:paraId="6687475C" w14:textId="77777777" w:rsidR="00A00072" w:rsidRDefault="00A00072" w:rsidP="00510497">
      <w:pPr>
        <w:pStyle w:val="BodyText"/>
        <w:jc w:val="both"/>
      </w:pPr>
      <w:r>
        <w:t xml:space="preserve">Some </w:t>
      </w:r>
      <w:r>
        <w:rPr>
          <w:b/>
          <w:bCs/>
        </w:rPr>
        <w:t>outdoor kitchens Langley</w:t>
      </w:r>
      <w:r>
        <w:t xml:space="preserve"> include counter seating, while others connect to dining tables or lounge areas.</w:t>
      </w:r>
    </w:p>
    <w:p w14:paraId="6EC9784C" w14:textId="77777777" w:rsidR="00A00072" w:rsidRDefault="00A00072" w:rsidP="00510497">
      <w:pPr>
        <w:pStyle w:val="BodyText"/>
        <w:jc w:val="both"/>
      </w:pPr>
      <w:r>
        <w:t>The right approach depends on available space and entertaining habits.</w:t>
      </w:r>
    </w:p>
    <w:p w14:paraId="421900AF" w14:textId="77777777" w:rsidR="00A00072" w:rsidRDefault="00A00072" w:rsidP="00510497">
      <w:pPr>
        <w:pStyle w:val="Heading2"/>
        <w:jc w:val="both"/>
      </w:pPr>
      <w:bookmarkStart w:id="10" w:name="include-proper-lighting"/>
      <w:bookmarkEnd w:id="9"/>
      <w:r>
        <w:t>Include Proper Lighting</w:t>
      </w:r>
    </w:p>
    <w:p w14:paraId="543C03D4" w14:textId="77777777" w:rsidR="00A00072" w:rsidRDefault="00A00072" w:rsidP="00510497">
      <w:pPr>
        <w:pStyle w:val="FirstParagraph"/>
        <w:jc w:val="both"/>
      </w:pPr>
      <w:r>
        <w:t>A kitchen that functions well during daylight may become difficult to use after sunset.</w:t>
      </w:r>
    </w:p>
    <w:p w14:paraId="1D6BB615" w14:textId="77777777" w:rsidR="00A00072" w:rsidRDefault="00A00072" w:rsidP="00510497">
      <w:pPr>
        <w:pStyle w:val="BodyText"/>
        <w:jc w:val="both"/>
      </w:pPr>
      <w:r>
        <w:t>Task lighting around food preparation areas improves visibility. Softer lighting near seating zones can create a comfortable evening atmosphere.</w:t>
      </w:r>
    </w:p>
    <w:p w14:paraId="483503D8" w14:textId="77777777" w:rsidR="00A00072" w:rsidRDefault="00A00072" w:rsidP="00510497">
      <w:pPr>
        <w:pStyle w:val="BodyText"/>
        <w:jc w:val="both"/>
      </w:pPr>
      <w:r>
        <w:t>Electrical needs should be considered early in the design process rather than after construction.</w:t>
      </w:r>
    </w:p>
    <w:p w14:paraId="34E1427F" w14:textId="77777777" w:rsidR="00A00072" w:rsidRDefault="00A00072" w:rsidP="00510497">
      <w:pPr>
        <w:pStyle w:val="Heading2"/>
        <w:jc w:val="both"/>
      </w:pPr>
      <w:bookmarkStart w:id="11" w:name="leave-space-for-future-changes"/>
      <w:bookmarkEnd w:id="10"/>
      <w:r>
        <w:t>Leave Space for Future Changes</w:t>
      </w:r>
    </w:p>
    <w:p w14:paraId="40C0D17C" w14:textId="77777777" w:rsidR="00A00072" w:rsidRDefault="00A00072" w:rsidP="00510497">
      <w:pPr>
        <w:pStyle w:val="FirstParagraph"/>
        <w:jc w:val="both"/>
      </w:pPr>
      <w:r>
        <w:t>Outdoor living habits can evolve.</w:t>
      </w:r>
    </w:p>
    <w:p w14:paraId="40316999" w14:textId="77777777" w:rsidR="00A00072" w:rsidRDefault="00A00072" w:rsidP="00510497">
      <w:pPr>
        <w:pStyle w:val="BodyText"/>
        <w:jc w:val="both"/>
      </w:pPr>
      <w:r>
        <w:t>A household may begin hosting larger gatherings or using the backyard more frequently.</w:t>
      </w:r>
    </w:p>
    <w:p w14:paraId="42ACED78" w14:textId="77777777" w:rsidR="00A00072" w:rsidRDefault="00A00072" w:rsidP="00510497">
      <w:pPr>
        <w:pStyle w:val="BodyText"/>
        <w:jc w:val="both"/>
      </w:pPr>
      <w:r>
        <w:t xml:space="preserve">Flexible </w:t>
      </w:r>
      <w:r>
        <w:rPr>
          <w:b/>
          <w:bCs/>
        </w:rPr>
        <w:t>custom outdoor kitchens Langley</w:t>
      </w:r>
      <w:r>
        <w:t xml:space="preserve"> allow homeowners to adapt the space later without rebuilding the entire layout.</w:t>
      </w:r>
    </w:p>
    <w:bookmarkEnd w:id="11"/>
    <w:p w14:paraId="7F1EFB18" w14:textId="77777777" w:rsidR="00A00072" w:rsidRDefault="00A00072" w:rsidP="00510497">
      <w:pPr>
        <w:pStyle w:val="Heading2"/>
        <w:jc w:val="both"/>
      </w:pPr>
      <w:r>
        <w:t>Conclusion</w:t>
      </w:r>
    </w:p>
    <w:p w14:paraId="2D4D4E14" w14:textId="6293B423" w:rsidR="001205C6" w:rsidRDefault="00A00072" w:rsidP="00510497">
      <w:pPr>
        <w:jc w:val="both"/>
      </w:pPr>
      <w:r>
        <w:t xml:space="preserve">Well-planned </w:t>
      </w:r>
      <w:r>
        <w:rPr>
          <w:b/>
          <w:bCs/>
        </w:rPr>
        <w:t>custom outdoor kitchens Langley</w:t>
      </w:r>
      <w:r>
        <w:t xml:space="preserve"> should reflect the way homeowners </w:t>
      </w:r>
      <w:proofErr w:type="gramStart"/>
      <w:r>
        <w:t>actually cook</w:t>
      </w:r>
      <w:proofErr w:type="gramEnd"/>
      <w:r>
        <w:t xml:space="preserve">, entertain, and spend time outdoors. Practical work zones, counter space, durable materials, seating, lighting, and comfortable traffic flow all contribute to a more usable design. The best </w:t>
      </w:r>
      <w:r>
        <w:rPr>
          <w:b/>
          <w:bCs/>
        </w:rPr>
        <w:t>outdoor kitchens Langley</w:t>
      </w:r>
      <w:r>
        <w:t xml:space="preserve"> feel like natural extensions of indoor living rather than separate backyard features. With thoughtful planning, homeowners can create an inviting space that supports everyday meals and memorable gatherings.</w:t>
      </w:r>
    </w:p>
    <w:sectPr w:rsidR="001205C6" w:rsidSect="00D66677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E0C7E0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45177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72"/>
    <w:rsid w:val="000823A2"/>
    <w:rsid w:val="001205C6"/>
    <w:rsid w:val="002C5ED7"/>
    <w:rsid w:val="0032270C"/>
    <w:rsid w:val="00510497"/>
    <w:rsid w:val="00A00072"/>
    <w:rsid w:val="00D6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8B714"/>
  <w15:chartTrackingRefBased/>
  <w15:docId w15:val="{1B769301-00BC-4575-A287-05715E83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072"/>
    <w:pPr>
      <w:spacing w:after="200" w:line="240" w:lineRule="auto"/>
    </w:pPr>
    <w:rPr>
      <w:rFonts w:eastAsiaTheme="minorEastAsia"/>
      <w:kern w:val="0"/>
      <w:szCs w:val="24"/>
      <w:lang w:val="en-US"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07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07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07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0007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A0007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A00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072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072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07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A00072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A00072"/>
    <w:rPr>
      <w:rFonts w:eastAsiaTheme="minorEastAsia"/>
      <w:kern w:val="0"/>
      <w:szCs w:val="24"/>
      <w:lang w:val="en-US" w:eastAsia="zh-CN" w:bidi="ar-SA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A00072"/>
  </w:style>
  <w:style w:type="paragraph" w:customStyle="1" w:styleId="Compact">
    <w:name w:val="Compact"/>
    <w:basedOn w:val="BodyText"/>
    <w:qFormat/>
    <w:rsid w:val="00A00072"/>
    <w:pPr>
      <w:spacing w:before="36" w:after="36"/>
    </w:pPr>
  </w:style>
  <w:style w:type="character" w:styleId="Hyperlink">
    <w:name w:val="Hyperlink"/>
    <w:basedOn w:val="DefaultParagraphFont"/>
    <w:uiPriority w:val="99"/>
    <w:unhideWhenUsed/>
    <w:rsid w:val="005104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app.goo.gl/NeCeiUvuCYWZPbkx5" TargetMode="External"/><Relationship Id="rId5" Type="http://schemas.openxmlformats.org/officeDocument/2006/relationships/hyperlink" Target="https://www.remacdonald.com/langle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2026-09-16T09:02:00Z</dcterms:created>
  <dcterms:modified xsi:type="dcterms:W3CDTF">2026-09-16T09:02:00Z</dcterms:modified>
</cp:coreProperties>
</file>