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54B" w:rsidRPr="009D654B" w:rsidRDefault="009D654B" w:rsidP="009D654B">
      <w:pPr>
        <w:shd w:val="clear" w:color="auto" w:fill="FFFFFF"/>
        <w:spacing w:after="0" w:line="240" w:lineRule="auto"/>
        <w:outlineLvl w:val="0"/>
        <w:rPr>
          <w:rFonts w:ascii="Arial" w:eastAsia="Times New Roman" w:hAnsi="Arial" w:cs="Arial"/>
          <w:b/>
          <w:bCs/>
          <w:color w:val="000000"/>
          <w:kern w:val="36"/>
          <w:sz w:val="20"/>
          <w:szCs w:val="20"/>
        </w:rPr>
      </w:pPr>
      <w:r w:rsidRPr="009D654B">
        <w:rPr>
          <w:rFonts w:ascii="Arial" w:eastAsia="Times New Roman" w:hAnsi="Arial" w:cs="Arial"/>
          <w:b/>
          <w:bCs/>
          <w:color w:val="000000"/>
          <w:kern w:val="36"/>
          <w:sz w:val="20"/>
          <w:szCs w:val="20"/>
        </w:rPr>
        <w:t>Earning Ability: The Supreme Lottery Manual</w:t>
      </w:r>
    </w:p>
    <w:p w:rsidR="00251092" w:rsidRDefault="009D654B">
      <w:r>
        <w:t xml:space="preserve"> </w:t>
      </w:r>
    </w:p>
    <w:p w:rsidR="009D654B" w:rsidRDefault="009D654B" w:rsidP="009D654B">
      <w:pPr>
        <w:pStyle w:val="NormalWeb"/>
        <w:shd w:val="clear" w:color="auto" w:fill="FFFFFF"/>
        <w:spacing w:before="0" w:beforeAutospacing="0" w:after="0" w:afterAutospacing="0" w:line="220" w:lineRule="atLeast"/>
        <w:rPr>
          <w:rFonts w:ascii="Arial" w:hAnsi="Arial" w:cs="Arial"/>
          <w:color w:val="444444"/>
          <w:sz w:val="13"/>
          <w:szCs w:val="13"/>
        </w:rPr>
      </w:pPr>
      <w:r>
        <w:rPr>
          <w:rFonts w:ascii="Arial" w:hAnsi="Arial" w:cs="Arial"/>
          <w:color w:val="444444"/>
          <w:sz w:val="13"/>
          <w:szCs w:val="13"/>
        </w:rPr>
        <w:t>A lottery is a common and captivating type of gambling that's been profoundly ingrained in organizations around the globe for centuries. At their key, it shows an enticing proposition—an opportunity to turn a small expense into a life-changing fortune. Whether it's the allure of selecting the best figures in a national jackpot drawing, the instant pleasure of itching off a solution to show a treasure, or participating in daily or weekly draws, lotteries offer a special mixture of hope and excitement. The concept of the lottery is not merely about financial obtain; it shoes into our innate human desire for unpredictability and the desire of a sudden windfall. Lotteries likewise have a sophisticated connection with society, while they usually generate significant revenue for governments and contribute to numerous public companies, from training to infrastructure. However, lotteries are not without conflict, with problems about addiction, the regressive nature of the overall game, and the social consequences of large-scale champions often creating headlines. In essence, the lottery is a complex sensation that captivates millions with the promise of bundle, making people to consider the age-old issue: What would we do when we held that challenging earning ticket.</w:t>
      </w:r>
      <w:r>
        <w:rPr>
          <w:rFonts w:ascii="Arial" w:hAnsi="Arial" w:cs="Arial"/>
          <w:color w:val="444444"/>
          <w:sz w:val="13"/>
          <w:szCs w:val="13"/>
        </w:rPr>
        <w:br/>
      </w:r>
      <w:r>
        <w:rPr>
          <w:rFonts w:ascii="Arial" w:hAnsi="Arial" w:cs="Arial"/>
          <w:color w:val="444444"/>
          <w:sz w:val="13"/>
          <w:szCs w:val="13"/>
        </w:rPr>
        <w:br/>
        <w:t xml:space="preserve">A lottery, in its essence, is just a sport of opportunity that's caught the imaginations of thousands global for centuries. It's an original kind of gaming where players purchase seats, each adorned with numbers, expecting to fit these numbers to a randomly attracted combination in the hopes of earning considerable prizes, frequently in the form of life-altering jackpots. The draw of the lottery is based on its assurance of quick wealth, an enticing view in to </w:t>
      </w:r>
      <w:proofErr w:type="gramStart"/>
      <w:r>
        <w:rPr>
          <w:rFonts w:ascii="Arial" w:hAnsi="Arial" w:cs="Arial"/>
          <w:color w:val="444444"/>
          <w:sz w:val="13"/>
          <w:szCs w:val="13"/>
        </w:rPr>
        <w:t>a</w:t>
      </w:r>
      <w:proofErr w:type="gramEnd"/>
      <w:r>
        <w:rPr>
          <w:rFonts w:ascii="Arial" w:hAnsi="Arial" w:cs="Arial"/>
          <w:color w:val="444444"/>
          <w:sz w:val="13"/>
          <w:szCs w:val="13"/>
        </w:rPr>
        <w:t xml:space="preserve"> earth where economic issues disappear, and desires come true. Whether it's the excitement of choosing lucky numbers, scratching off a hidden prize on a solution, or waiting with bated air for televised drawings, the lottery taps into </w:t>
      </w:r>
      <w:proofErr w:type="gramStart"/>
      <w:r>
        <w:rPr>
          <w:rFonts w:ascii="Arial" w:hAnsi="Arial" w:cs="Arial"/>
          <w:color w:val="444444"/>
          <w:sz w:val="13"/>
          <w:szCs w:val="13"/>
        </w:rPr>
        <w:t>a</w:t>
      </w:r>
      <w:proofErr w:type="gramEnd"/>
      <w:r>
        <w:rPr>
          <w:rFonts w:ascii="Arial" w:hAnsi="Arial" w:cs="Arial"/>
          <w:color w:val="444444"/>
          <w:sz w:val="13"/>
          <w:szCs w:val="13"/>
        </w:rPr>
        <w:t> </w:t>
      </w:r>
      <w:proofErr w:type="spellStart"/>
      <w:r>
        <w:rPr>
          <w:rFonts w:ascii="Arial" w:hAnsi="Arial" w:cs="Arial"/>
          <w:color w:val="444444"/>
          <w:sz w:val="13"/>
          <w:szCs w:val="13"/>
        </w:rPr>
        <w:t>elementary</w:t>
      </w:r>
      <w:hyperlink r:id="rId4" w:history="1">
        <w:r>
          <w:rPr>
            <w:rStyle w:val="Hyperlink"/>
            <w:rFonts w:ascii="Arial" w:hAnsi="Arial" w:cs="Arial"/>
            <w:color w:val="0044CC"/>
            <w:sz w:val="13"/>
            <w:szCs w:val="13"/>
          </w:rPr>
          <w:t>tototogel</w:t>
        </w:r>
        <w:proofErr w:type="spellEnd"/>
        <w:r>
          <w:rPr>
            <w:rStyle w:val="Hyperlink"/>
            <w:rFonts w:ascii="Arial" w:hAnsi="Arial" w:cs="Arial"/>
            <w:color w:val="0044CC"/>
            <w:sz w:val="13"/>
            <w:szCs w:val="13"/>
          </w:rPr>
          <w:t> </w:t>
        </w:r>
      </w:hyperlink>
      <w:r>
        <w:rPr>
          <w:rFonts w:ascii="Arial" w:hAnsi="Arial" w:cs="Arial"/>
          <w:color w:val="444444"/>
          <w:sz w:val="13"/>
          <w:szCs w:val="13"/>
        </w:rPr>
        <w:t>need for wish and transformation. Lotteries can be found in various types, from national and state-sponsored activities like Powerball and Huge Thousands to regional and scratch-off alternatives, each with its own group of odds and strategies. Though some see lotteries as benign leisure, the others criticize them for preying on prone people or causing gaming addiction. Regardless of one's perception, the lottery remains a social trend, provoking dreams, debates, and discussions about the position of chance and opportunity inside our lives.</w:t>
      </w:r>
      <w:r>
        <w:rPr>
          <w:rFonts w:ascii="Arial" w:hAnsi="Arial" w:cs="Arial"/>
          <w:color w:val="444444"/>
          <w:sz w:val="13"/>
          <w:szCs w:val="13"/>
        </w:rPr>
        <w:br/>
      </w:r>
      <w:r>
        <w:rPr>
          <w:rFonts w:ascii="Arial" w:hAnsi="Arial" w:cs="Arial"/>
          <w:color w:val="444444"/>
          <w:sz w:val="13"/>
          <w:szCs w:val="13"/>
        </w:rPr>
        <w:br/>
        <w:t xml:space="preserve">A lottery, in their substance, is just a game of chance that has caught the imaginations of thousands </w:t>
      </w:r>
      <w:proofErr w:type="spellStart"/>
      <w:r>
        <w:rPr>
          <w:rFonts w:ascii="Arial" w:hAnsi="Arial" w:cs="Arial"/>
          <w:color w:val="444444"/>
          <w:sz w:val="13"/>
          <w:szCs w:val="13"/>
        </w:rPr>
        <w:t>world wide</w:t>
      </w:r>
      <w:proofErr w:type="spellEnd"/>
      <w:r>
        <w:rPr>
          <w:rFonts w:ascii="Arial" w:hAnsi="Arial" w:cs="Arial"/>
          <w:color w:val="444444"/>
          <w:sz w:val="13"/>
          <w:szCs w:val="13"/>
        </w:rPr>
        <w:t xml:space="preserve"> for centuries. It's a distinctive form of gambling where individuals purchase passes, each adorned with figures, hoping to fit these figures to a randomly drawn combination in the expectations of earning considerable rewards, frequently in the form of life-altering jackpots. The allure of the lottery lies in its promise of quick wealth, an enticing look right into </w:t>
      </w:r>
      <w:proofErr w:type="gramStart"/>
      <w:r>
        <w:rPr>
          <w:rFonts w:ascii="Arial" w:hAnsi="Arial" w:cs="Arial"/>
          <w:color w:val="444444"/>
          <w:sz w:val="13"/>
          <w:szCs w:val="13"/>
        </w:rPr>
        <w:t>a</w:t>
      </w:r>
      <w:proofErr w:type="gramEnd"/>
      <w:r>
        <w:rPr>
          <w:rFonts w:ascii="Arial" w:hAnsi="Arial" w:cs="Arial"/>
          <w:color w:val="444444"/>
          <w:sz w:val="13"/>
          <w:szCs w:val="13"/>
        </w:rPr>
        <w:t xml:space="preserve"> earth where economic concerns disappear, and dreams come true. Whether it's the excitement of finding happy numbers, scratching off an invisible prize on a solution, or waiting with bated breath for televised images, the lottery taps into </w:t>
      </w:r>
      <w:proofErr w:type="gramStart"/>
      <w:r>
        <w:rPr>
          <w:rFonts w:ascii="Arial" w:hAnsi="Arial" w:cs="Arial"/>
          <w:color w:val="444444"/>
          <w:sz w:val="13"/>
          <w:szCs w:val="13"/>
        </w:rPr>
        <w:t>a</w:t>
      </w:r>
      <w:proofErr w:type="gramEnd"/>
      <w:r>
        <w:rPr>
          <w:rFonts w:ascii="Arial" w:hAnsi="Arial" w:cs="Arial"/>
          <w:color w:val="444444"/>
          <w:sz w:val="13"/>
          <w:szCs w:val="13"/>
        </w:rPr>
        <w:t> essential human need for wish and transformation. Lotteries come in various types, from national and state-sponsored activities like Powerball and Huge Thousands to local and scratch-off alternatives, each with its possess group of odds and strategies. Though some view lotteries as safe activity, others criticize them for preying on vulnerable individuals or causing gaming addiction. Irrespective of one's perspective, the lottery remains a social trend, provoking dreams, debates, and discussions concerning the role of chance and opportunity inside our lives.</w:t>
      </w:r>
      <w:r>
        <w:rPr>
          <w:rFonts w:ascii="Arial" w:hAnsi="Arial" w:cs="Arial"/>
          <w:color w:val="444444"/>
          <w:sz w:val="13"/>
          <w:szCs w:val="13"/>
        </w:rPr>
        <w:br/>
      </w:r>
      <w:r>
        <w:rPr>
          <w:rFonts w:ascii="Arial" w:hAnsi="Arial" w:cs="Arial"/>
          <w:color w:val="444444"/>
          <w:sz w:val="13"/>
          <w:szCs w:val="13"/>
        </w:rPr>
        <w:br/>
        <w:t xml:space="preserve">A lottery is </w:t>
      </w:r>
      <w:proofErr w:type="gramStart"/>
      <w:r>
        <w:rPr>
          <w:rFonts w:ascii="Arial" w:hAnsi="Arial" w:cs="Arial"/>
          <w:color w:val="444444"/>
          <w:sz w:val="13"/>
          <w:szCs w:val="13"/>
        </w:rPr>
        <w:t>a</w:t>
      </w:r>
      <w:proofErr w:type="gramEnd"/>
      <w:r>
        <w:rPr>
          <w:rFonts w:ascii="Arial" w:hAnsi="Arial" w:cs="Arial"/>
          <w:color w:val="444444"/>
          <w:sz w:val="13"/>
          <w:szCs w:val="13"/>
        </w:rPr>
        <w:t xml:space="preserve"> intriguing and ubiquitous facet of modern culture, representing a unique junction of chance, dreams, and aspirations. It's a game title of chance where individuals buy tickets, each holding a slender wish that it may be the one to change their lives forever. The allure of the lottery lies in their ability to change common individuals in to immediate millionaires, giving a desirable glimpse into a full world of boundless possibilities. With each pulling, people across the world share in this combined daydream, saying how they'd use their newfound wealth to flee financial worries, achieve their dreams, and create a positive impact on the </w:t>
      </w:r>
      <w:proofErr w:type="spellStart"/>
      <w:r>
        <w:rPr>
          <w:rFonts w:ascii="Arial" w:hAnsi="Arial" w:cs="Arial"/>
          <w:color w:val="444444"/>
          <w:sz w:val="13"/>
          <w:szCs w:val="13"/>
        </w:rPr>
        <w:t>world.However</w:t>
      </w:r>
      <w:proofErr w:type="spellEnd"/>
      <w:r>
        <w:rPr>
          <w:rFonts w:ascii="Arial" w:hAnsi="Arial" w:cs="Arial"/>
          <w:color w:val="444444"/>
          <w:sz w:val="13"/>
          <w:szCs w:val="13"/>
        </w:rPr>
        <w:t xml:space="preserve">, the lottery is not without its controversies and complexities. Authorities fight so it preys on the expectations and desires of these in lower-income supports, who usually invest a substantial section of </w:t>
      </w:r>
      <w:proofErr w:type="gramStart"/>
      <w:r>
        <w:rPr>
          <w:rFonts w:ascii="Arial" w:hAnsi="Arial" w:cs="Arial"/>
          <w:color w:val="444444"/>
          <w:sz w:val="13"/>
          <w:szCs w:val="13"/>
        </w:rPr>
        <w:t>these</w:t>
      </w:r>
      <w:proofErr w:type="gramEnd"/>
      <w:r>
        <w:rPr>
          <w:rFonts w:ascii="Arial" w:hAnsi="Arial" w:cs="Arial"/>
          <w:color w:val="444444"/>
          <w:sz w:val="13"/>
          <w:szCs w:val="13"/>
        </w:rPr>
        <w:t xml:space="preserve"> revenue in the search for evasive riches. Furthermore, stories of lottery champions who squander their fortunes or face unexpected problems after their windfalls serve as cautionary reports concerning the difficulties of unexpected wealth.</w:t>
      </w:r>
    </w:p>
    <w:p w:rsidR="009D654B" w:rsidRDefault="009D654B"/>
    <w:p w:rsidR="009D654B" w:rsidRDefault="009D654B"/>
    <w:p w:rsidR="009D654B" w:rsidRDefault="009D654B"/>
    <w:p w:rsidR="009D654B" w:rsidRDefault="009D654B"/>
    <w:sectPr w:rsidR="009D654B" w:rsidSect="002510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654B"/>
    <w:rsid w:val="00251092"/>
    <w:rsid w:val="009D65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92"/>
  </w:style>
  <w:style w:type="paragraph" w:styleId="Heading1">
    <w:name w:val="heading 1"/>
    <w:basedOn w:val="Normal"/>
    <w:link w:val="Heading1Char"/>
    <w:uiPriority w:val="9"/>
    <w:qFormat/>
    <w:rsid w:val="009D65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4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D654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D654B"/>
    <w:rPr>
      <w:color w:val="0000FF"/>
      <w:u w:val="single"/>
    </w:rPr>
  </w:style>
</w:styles>
</file>

<file path=word/webSettings.xml><?xml version="1.0" encoding="utf-8"?>
<w:webSettings xmlns:r="http://schemas.openxmlformats.org/officeDocument/2006/relationships" xmlns:w="http://schemas.openxmlformats.org/wordprocessingml/2006/main">
  <w:divs>
    <w:div w:id="1263880451">
      <w:bodyDiv w:val="1"/>
      <w:marLeft w:val="0"/>
      <w:marRight w:val="0"/>
      <w:marTop w:val="0"/>
      <w:marBottom w:val="0"/>
      <w:divBdr>
        <w:top w:val="none" w:sz="0" w:space="0" w:color="auto"/>
        <w:left w:val="none" w:sz="0" w:space="0" w:color="auto"/>
        <w:bottom w:val="none" w:sz="0" w:space="0" w:color="auto"/>
        <w:right w:val="none" w:sz="0" w:space="0" w:color="auto"/>
      </w:divBdr>
    </w:div>
    <w:div w:id="1843010771">
      <w:bodyDiv w:val="1"/>
      <w:marLeft w:val="0"/>
      <w:marRight w:val="0"/>
      <w:marTop w:val="0"/>
      <w:marBottom w:val="0"/>
      <w:divBdr>
        <w:top w:val="none" w:sz="0" w:space="0" w:color="auto"/>
        <w:left w:val="none" w:sz="0" w:space="0" w:color="auto"/>
        <w:bottom w:val="none" w:sz="0" w:space="0" w:color="auto"/>
        <w:right w:val="none" w:sz="0" w:space="0" w:color="auto"/>
      </w:divBdr>
      <w:divsChild>
        <w:div w:id="1506436108">
          <w:marLeft w:val="0"/>
          <w:marRight w:val="-2800"/>
          <w:marTop w:val="0"/>
          <w:marBottom w:val="0"/>
          <w:divBdr>
            <w:top w:val="none" w:sz="0" w:space="0" w:color="auto"/>
            <w:left w:val="none" w:sz="0" w:space="0" w:color="auto"/>
            <w:bottom w:val="none" w:sz="0" w:space="0" w:color="auto"/>
            <w:right w:val="single" w:sz="48" w:space="0" w:color="FFFFFF"/>
          </w:divBdr>
          <w:divsChild>
            <w:div w:id="458693292">
              <w:marLeft w:val="0"/>
              <w:marRight w:val="300"/>
              <w:marTop w:val="0"/>
              <w:marBottom w:val="0"/>
              <w:divBdr>
                <w:top w:val="none" w:sz="0" w:space="0" w:color="auto"/>
                <w:left w:val="none" w:sz="0" w:space="0" w:color="auto"/>
                <w:bottom w:val="none" w:sz="0" w:space="0" w:color="auto"/>
                <w:right w:val="none" w:sz="0" w:space="0" w:color="auto"/>
              </w:divBdr>
              <w:divsChild>
                <w:div w:id="1614090205">
                  <w:marLeft w:val="500"/>
                  <w:marRight w:val="0"/>
                  <w:marTop w:val="0"/>
                  <w:marBottom w:val="0"/>
                  <w:divBdr>
                    <w:top w:val="none" w:sz="0" w:space="0" w:color="auto"/>
                    <w:left w:val="none" w:sz="0" w:space="0" w:color="auto"/>
                    <w:bottom w:val="none" w:sz="0" w:space="0" w:color="auto"/>
                    <w:right w:val="none" w:sz="0" w:space="0" w:color="auto"/>
                  </w:divBdr>
                  <w:divsChild>
                    <w:div w:id="2010862043">
                      <w:marLeft w:val="0"/>
                      <w:marRight w:val="0"/>
                      <w:marTop w:val="0"/>
                      <w:marBottom w:val="400"/>
                      <w:divBdr>
                        <w:top w:val="none" w:sz="0" w:space="0" w:color="auto"/>
                        <w:left w:val="none" w:sz="0" w:space="0" w:color="auto"/>
                        <w:bottom w:val="none" w:sz="0" w:space="0" w:color="auto"/>
                        <w:right w:val="none" w:sz="0" w:space="0" w:color="auto"/>
                      </w:divBdr>
                      <w:divsChild>
                        <w:div w:id="508639713">
                          <w:marLeft w:val="0"/>
                          <w:marRight w:val="0"/>
                          <w:marTop w:val="0"/>
                          <w:marBottom w:val="0"/>
                          <w:divBdr>
                            <w:top w:val="none" w:sz="0" w:space="0" w:color="auto"/>
                            <w:left w:val="none" w:sz="0" w:space="0" w:color="auto"/>
                            <w:bottom w:val="single" w:sz="4" w:space="0" w:color="ECECEC"/>
                            <w:right w:val="none" w:sz="0" w:space="0" w:color="auto"/>
                          </w:divBdr>
                          <w:divsChild>
                            <w:div w:id="1240941373">
                              <w:marLeft w:val="0"/>
                              <w:marRight w:val="0"/>
                              <w:marTop w:val="0"/>
                              <w:marBottom w:val="0"/>
                              <w:divBdr>
                                <w:top w:val="none" w:sz="0" w:space="0" w:color="auto"/>
                                <w:left w:val="none" w:sz="0" w:space="0" w:color="auto"/>
                                <w:bottom w:val="none" w:sz="0" w:space="0" w:color="auto"/>
                                <w:right w:val="none" w:sz="0" w:space="0" w:color="auto"/>
                              </w:divBdr>
                              <w:divsChild>
                                <w:div w:id="1322268080">
                                  <w:marLeft w:val="0"/>
                                  <w:marRight w:val="0"/>
                                  <w:marTop w:val="0"/>
                                  <w:marBottom w:val="0"/>
                                  <w:divBdr>
                                    <w:top w:val="single" w:sz="4" w:space="2" w:color="CCCCCC"/>
                                    <w:left w:val="single" w:sz="4" w:space="10" w:color="CCCCCC"/>
                                    <w:bottom w:val="single" w:sz="4" w:space="5" w:color="BBBBBB"/>
                                    <w:right w:val="single" w:sz="4" w:space="10" w:color="CCCCCC"/>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irlieyachts.com/f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2025-08-24T13:33:00Z</dcterms:created>
  <dcterms:modified xsi:type="dcterms:W3CDTF">2025-08-24T13:33:00Z</dcterms:modified>
</cp:coreProperties>
</file>